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636" w:rsidRPr="006F7636" w:rsidRDefault="006F7636" w:rsidP="006F7636">
      <w:pPr>
        <w:shd w:val="clear" w:color="auto" w:fill="FFFFFF"/>
        <w:spacing w:after="45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bookmarkStart w:id="0" w:name="_GoBack"/>
      <w:r w:rsidRPr="006F7636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 xml:space="preserve">Привязанность </w:t>
      </w:r>
      <w:r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 xml:space="preserve">                                                                 </w:t>
      </w:r>
      <w:r w:rsidRPr="006F7636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Мама - значимый для ребенка взрослый.</w:t>
      </w:r>
    </w:p>
    <w:p w:rsidR="006F7636" w:rsidRDefault="006F7636" w:rsidP="006F7636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</w:p>
    <w:bookmarkEnd w:id="0"/>
    <w:p w:rsidR="006F7636" w:rsidRDefault="006F7636" w:rsidP="006F7636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Младенец  приспосабливается к общению со своей мамой, требуя удовлетворения своих потребностей плачем. Иначе он не умеет.</w:t>
      </w:r>
    </w:p>
    <w:p w:rsidR="006F7636" w:rsidRDefault="006F7636" w:rsidP="006F7636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Мама учится интуитивно различать и понимать потребности ребенка. Мама – значимый для ребенка взрослый человек.</w:t>
      </w:r>
    </w:p>
    <w:p w:rsidR="006F7636" w:rsidRDefault="006F7636" w:rsidP="006F7636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Так формируется </w:t>
      </w:r>
      <w:hyperlink r:id="rId5" w:tgtFrame="_blank" w:history="1">
        <w:r>
          <w:rPr>
            <w:rStyle w:val="a4"/>
            <w:rFonts w:ascii="Arial" w:hAnsi="Arial" w:cs="Arial"/>
            <w:color w:val="325683"/>
          </w:rPr>
          <w:t>привязанность ребенка к маме.</w:t>
        </w:r>
      </w:hyperlink>
      <w:r>
        <w:rPr>
          <w:rFonts w:ascii="Arial" w:hAnsi="Arial" w:cs="Arial"/>
          <w:color w:val="000000"/>
        </w:rPr>
        <w:t> Этот механизм взаимоотношений с мамой заложен в нас природой и важен для дальнейшего развития и взросления ребенка. </w:t>
      </w:r>
    </w:p>
    <w:p w:rsidR="006F7636" w:rsidRDefault="006F7636" w:rsidP="006F7636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Нарушение привязанности влияет на физическое, эмоциональное и умственное развитие ребенка. С первыми признаками этого нарушения, в большинстве случаев родители и специалисты встречаются в 1,5 -2х летнем возрасте.</w:t>
      </w:r>
    </w:p>
    <w:p w:rsidR="006F7636" w:rsidRDefault="006F7636" w:rsidP="006F7636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нужный момент ребенок получил помощь и поддержку от мамы, следовательно,  и в дальнейшем,  он будет обращаться за помощью и поддержкой именно к ней.</w:t>
      </w:r>
    </w:p>
    <w:p w:rsidR="006F7636" w:rsidRDefault="006F7636" w:rsidP="006F7636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Привязанность к матери формирует доверие ребенка к этому миру: «Мама обо мне заботится, и мир обо мне заботится!»</w:t>
      </w:r>
    </w:p>
    <w:p w:rsidR="006F7636" w:rsidRDefault="006F7636" w:rsidP="006F7636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мама по каким-то причинам не может адекватно отреагировать на потребности ребенка, младенец получает опыт нечувствительности со стороны матери. В этом случае он или пытается успокоиться самостоятельно или ищет иной путь получить внимание и заботу мамы. В дальнейшем  таким способом успокоиться, могут быть любые невротические реакции (мастурбация, навязчивые движения, сосание пальца, грызет ногти, накручивает на палец волосы).</w:t>
      </w:r>
    </w:p>
    <w:p w:rsidR="006F7636" w:rsidRDefault="006F7636" w:rsidP="006F7636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мама отсутствует или не удовлетворяет потребности ребенка, то, как можно доверять маме? Привязанность нарушается. Закрепляется соответствующий опыт взаимоотношений с мамой.</w:t>
      </w:r>
    </w:p>
    <w:p w:rsidR="006F7636" w:rsidRDefault="006F7636" w:rsidP="006F7636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потребности не удовлетворяются, то,  как можно доверять этому миру: «Я без помощи. Я в опасности.  Я могу полагаться только на самого себя. Я сам решаю, кто в доме главный!».</w:t>
      </w:r>
    </w:p>
    <w:p w:rsidR="006F7636" w:rsidRDefault="006F7636" w:rsidP="006F7636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Значимость мамы для ребенка в раннем возрасте, очень важны для ребенка.  По необходимости, маму может замещать  другой взрослый, но чтобы  привязанность к маме не нарушилась, ребенку важно осознавать, что мама есть, а папа/бабушка/дедушка/няня  вместо мамы.  Они культивируют любовь к маме. Мама на своем месте как была, так и есть.</w:t>
      </w:r>
    </w:p>
    <w:p w:rsidR="006F7636" w:rsidRDefault="006F7636" w:rsidP="006F7636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Сейчас есть тенденция раннего выхода на работу мамы. Но, может быть, это сделать тогда, когда здоровая привязанность к маме сформировалась.</w:t>
      </w:r>
    </w:p>
    <w:p w:rsidR="006F7636" w:rsidRDefault="006F7636" w:rsidP="006F7636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Известны случаи, когда бабушки отодвигают мать ребенка в сторону: «Ты работай, а я позабочусь. Я опытная, я лучше знаю, лучше умею!»</w:t>
      </w:r>
    </w:p>
    <w:p w:rsidR="006F7636" w:rsidRDefault="006F7636" w:rsidP="006F7636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Важно понимать, что бабушка не может встать на место матери ребенка. Она только бабушка! Она может замещать мать ребенка в ее отсутствие, но не более.</w:t>
      </w:r>
    </w:p>
    <w:p w:rsidR="006F7636" w:rsidRDefault="006F7636" w:rsidP="006F7636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нарушается данный порядок, то в дальнейшей взрослой жизни у ребенка  доверия  к  маме не будет.</w:t>
      </w:r>
    </w:p>
    <w:p w:rsidR="006F7636" w:rsidRDefault="006F7636" w:rsidP="006F7636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Достаточно часто именно такой сценарий отношений между детьми и родителями становится причиной семейных проблем.</w:t>
      </w:r>
    </w:p>
    <w:p w:rsidR="006F7636" w:rsidRDefault="006F7636" w:rsidP="006F7636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Мама жалуется: «Он меня не слушается!»</w:t>
      </w:r>
    </w:p>
    <w:p w:rsidR="006F7636" w:rsidRDefault="006F7636" w:rsidP="006F7636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Ребенку важно с первых минут рождения видеть и чувствовать заботу одного взрослого.</w:t>
      </w:r>
    </w:p>
    <w:p w:rsidR="006F7636" w:rsidRDefault="006F7636" w:rsidP="006F7636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Новорожденные дети, которые разлучены с мамой по медицинским показаниям  на короткое время,  или дети-отказники  даже после незначительного пребывания в роддоме, наблюдая смену медицинского персонала, мелькание новых лиц, лишены возможности сформировать здоровую привязанность.</w:t>
      </w:r>
    </w:p>
    <w:p w:rsidR="006F7636" w:rsidRDefault="006F7636" w:rsidP="006F7636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нарушенной привязанности к маме у детей наблюдается отставание в речевом развитии,  задержка психического и физического здоровья и как предположение, признаки раннего детского аутизма.</w:t>
      </w:r>
    </w:p>
    <w:p w:rsidR="006F7636" w:rsidRDefault="006F7636" w:rsidP="006F7636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Условия, в которых ребенок находится в раннем возрасте, влияют на его дальнейшую взрослую жизнь. Если нет опыта здоровой привязанности к маме, то,  как построить здоровые взаимоотношения для создания семьи, т.е. сформировать здоровую привязанность к мужу/жене этот выросший ребенок не знает. Образца здоровой привязанности нет, есть образец нарушенной привязанности.</w:t>
      </w:r>
    </w:p>
    <w:p w:rsidR="006F7636" w:rsidRDefault="006F7636" w:rsidP="006F7636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Соглашусь с утверждением: "</w:t>
      </w:r>
      <w:r>
        <w:rPr>
          <w:rFonts w:ascii="Arial" w:hAnsi="Arial" w:cs="Arial"/>
          <w:b/>
          <w:bCs/>
          <w:color w:val="000000"/>
        </w:rPr>
        <w:t>Если детство ребенка было счастливым, то потом, что бы с ребенком ни происходило в жизни, он будет психологически устойчив и успешно справится с возникающими трудностями</w:t>
      </w:r>
      <w:proofErr w:type="gramStart"/>
      <w:r>
        <w:rPr>
          <w:rFonts w:ascii="Arial" w:hAnsi="Arial" w:cs="Arial"/>
          <w:b/>
          <w:bCs/>
          <w:color w:val="000000"/>
        </w:rPr>
        <w:t>."</w:t>
      </w:r>
      <w:proofErr w:type="gramEnd"/>
    </w:p>
    <w:p w:rsidR="006B12DD" w:rsidRDefault="006B12DD"/>
    <w:sectPr w:rsidR="006B1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36"/>
    <w:rsid w:val="006B12DD"/>
    <w:rsid w:val="006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7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76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7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7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6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17.ru/article/rebenokk_daa/?prt=499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Привязанность                                                                  М</vt:lpstr>
    </vt:vector>
  </TitlesOfParts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2021-11-11T14:36:00Z</dcterms:created>
  <dcterms:modified xsi:type="dcterms:W3CDTF">2021-11-11T14:37:00Z</dcterms:modified>
</cp:coreProperties>
</file>