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039" w:rsidRPr="00BC7039" w:rsidRDefault="00BC7039" w:rsidP="00BC7039">
      <w:pPr>
        <w:pStyle w:val="a3"/>
        <w:shd w:val="clear" w:color="auto" w:fill="FFFFFF"/>
        <w:jc w:val="center"/>
        <w:rPr>
          <w:color w:val="000000"/>
        </w:rPr>
      </w:pPr>
      <w:r w:rsidRPr="00BC7039">
        <w:rPr>
          <w:rStyle w:val="a4"/>
          <w:color w:val="000000"/>
        </w:rPr>
        <w:t>Консультация</w:t>
      </w:r>
      <w:r w:rsidRPr="00BC7039">
        <w:rPr>
          <w:color w:val="000000"/>
        </w:rPr>
        <w:t xml:space="preserve"> </w:t>
      </w:r>
      <w:r w:rsidRPr="00BC7039">
        <w:rPr>
          <w:rStyle w:val="a4"/>
          <w:color w:val="000000"/>
        </w:rPr>
        <w:t>для родителей</w:t>
      </w:r>
    </w:p>
    <w:p w:rsidR="00BC7039" w:rsidRPr="00BC7039" w:rsidRDefault="00BC7039" w:rsidP="00BC7039">
      <w:pPr>
        <w:pStyle w:val="a3"/>
        <w:shd w:val="clear" w:color="auto" w:fill="FFFFFF"/>
        <w:jc w:val="center"/>
        <w:rPr>
          <w:color w:val="000000"/>
        </w:rPr>
      </w:pPr>
      <w:r w:rsidRPr="00BC7039">
        <w:rPr>
          <w:rStyle w:val="a4"/>
          <w:color w:val="000000"/>
        </w:rPr>
        <w:t>«Как слушать ребенка»</w:t>
      </w:r>
    </w:p>
    <w:p w:rsidR="00BC7039" w:rsidRPr="00BC7039" w:rsidRDefault="00BC7039" w:rsidP="00BC7039">
      <w:pPr>
        <w:pStyle w:val="a3"/>
        <w:shd w:val="clear" w:color="auto" w:fill="FFFFFF"/>
        <w:rPr>
          <w:color w:val="000000"/>
        </w:rPr>
      </w:pPr>
      <w:r w:rsidRPr="00BC7039">
        <w:rPr>
          <w:color w:val="000000"/>
        </w:rPr>
        <w:t> </w:t>
      </w:r>
      <w:r w:rsidRPr="00BC7039">
        <w:rPr>
          <w:color w:val="000000"/>
        </w:rPr>
        <w:t xml:space="preserve">                                                </w:t>
      </w:r>
      <w:r w:rsidRPr="00BC7039">
        <w:rPr>
          <w:rStyle w:val="a5"/>
          <w:b/>
          <w:bCs/>
          <w:color w:val="000000"/>
        </w:rPr>
        <w:t>Подготовила:</w:t>
      </w:r>
      <w:r w:rsidRPr="00BC7039">
        <w:rPr>
          <w:rStyle w:val="a5"/>
          <w:b/>
          <w:bCs/>
          <w:color w:val="000000"/>
        </w:rPr>
        <w:t xml:space="preserve"> педагог-психолог Самойлова В.В.</w:t>
      </w:r>
    </w:p>
    <w:p w:rsidR="00BC7039" w:rsidRPr="00BC7039" w:rsidRDefault="00BC7039" w:rsidP="00BC7039">
      <w:pPr>
        <w:pStyle w:val="a3"/>
        <w:shd w:val="clear" w:color="auto" w:fill="FFFFFF"/>
        <w:jc w:val="center"/>
        <w:rPr>
          <w:color w:val="000000"/>
        </w:rPr>
      </w:pPr>
      <w:r w:rsidRPr="00BC7039">
        <w:rPr>
          <w:rStyle w:val="a4"/>
          <w:color w:val="000000"/>
        </w:rPr>
        <w:t>Как слушать ребенка</w:t>
      </w:r>
      <w:r>
        <w:rPr>
          <w:rStyle w:val="a4"/>
          <w:color w:val="000000"/>
        </w:rPr>
        <w:t>.</w:t>
      </w:r>
      <w:bookmarkStart w:id="0" w:name="_GoBack"/>
      <w:bookmarkEnd w:id="0"/>
    </w:p>
    <w:p w:rsidR="00BC7039" w:rsidRPr="00BC7039" w:rsidRDefault="00BC7039" w:rsidP="00BC7039">
      <w:pPr>
        <w:pStyle w:val="a3"/>
        <w:shd w:val="clear" w:color="auto" w:fill="FFFFFF"/>
        <w:jc w:val="center"/>
        <w:rPr>
          <w:color w:val="FF0000"/>
        </w:rPr>
      </w:pPr>
      <w:r w:rsidRPr="00BC7039">
        <w:rPr>
          <w:rStyle w:val="a4"/>
          <w:color w:val="FF0000"/>
        </w:rPr>
        <w:t>Что такое «активное слушание» и когда надо слушать ребенка?</w:t>
      </w:r>
    </w:p>
    <w:p w:rsidR="00BC7039" w:rsidRPr="00BC7039" w:rsidRDefault="00BC7039" w:rsidP="00BC7039">
      <w:pPr>
        <w:pStyle w:val="a3"/>
        <w:shd w:val="clear" w:color="auto" w:fill="FFFFFF"/>
        <w:rPr>
          <w:color w:val="000000"/>
        </w:rPr>
      </w:pPr>
      <w:r w:rsidRPr="00BC7039">
        <w:rPr>
          <w:color w:val="000000"/>
        </w:rPr>
        <w:t> Причины трудностей ребенка часто бывают спрятаны в сфере его чувств. Тогда практическими действиями — показать, научить, направить — ему не поможешь. В таких случаях лучше всего… </w:t>
      </w:r>
      <w:r w:rsidRPr="00BC7039">
        <w:rPr>
          <w:rStyle w:val="a4"/>
          <w:color w:val="000000"/>
        </w:rPr>
        <w:t>его послушать</w:t>
      </w:r>
      <w:r w:rsidRPr="00BC7039">
        <w:rPr>
          <w:color w:val="000000"/>
        </w:rPr>
        <w:t>. Правда, иначе, чем мы привыкли.  Психологи нашли и очень подробно описали способ «помогающего слушания», иначе его называют </w:t>
      </w:r>
      <w:r w:rsidRPr="00BC7039">
        <w:rPr>
          <w:rStyle w:val="a4"/>
          <w:color w:val="000000"/>
        </w:rPr>
        <w:t>«активным слушанием».</w:t>
      </w:r>
    </w:p>
    <w:p w:rsidR="00BC7039" w:rsidRPr="00BC7039" w:rsidRDefault="00BC7039" w:rsidP="00BC7039">
      <w:pPr>
        <w:pStyle w:val="a3"/>
        <w:shd w:val="clear" w:color="auto" w:fill="FFFFFF"/>
        <w:rPr>
          <w:color w:val="000000"/>
        </w:rPr>
      </w:pPr>
      <w:r w:rsidRPr="00BC7039">
        <w:rPr>
          <w:color w:val="000000"/>
        </w:rPr>
        <w:t>Что же это значит — активно слушать ребенка?</w:t>
      </w:r>
    </w:p>
    <w:p w:rsidR="00BC7039" w:rsidRPr="00BC7039" w:rsidRDefault="00BC7039" w:rsidP="00BC7039">
      <w:pPr>
        <w:pStyle w:val="a3"/>
        <w:shd w:val="clear" w:color="auto" w:fill="FFFFFF"/>
        <w:rPr>
          <w:color w:val="000000"/>
        </w:rPr>
      </w:pPr>
      <w:r w:rsidRPr="00BC7039">
        <w:rPr>
          <w:color w:val="000000"/>
        </w:rPr>
        <w:t>Во всех случаях, когда ребенок расстроен, обижен, потерпел неудачу, когда ему больно, стыдно, страшно, когда с ним обошлись грубо или несправедливо и даже когда он очень устал, первое, что нужно сделать — это дать ему понять, что вы знаете о его переживании (или состоянии), «слышите» его.</w:t>
      </w:r>
    </w:p>
    <w:p w:rsidR="00BC7039" w:rsidRPr="00BC7039" w:rsidRDefault="00BC7039" w:rsidP="00BC7039">
      <w:pPr>
        <w:pStyle w:val="a3"/>
        <w:shd w:val="clear" w:color="auto" w:fill="FFFFFF"/>
        <w:rPr>
          <w:color w:val="000000"/>
        </w:rPr>
      </w:pPr>
      <w:r w:rsidRPr="00BC7039">
        <w:rPr>
          <w:color w:val="000000"/>
        </w:rPr>
        <w:t>Для этого лучше всего сказать, что именно, по вашему впечатлению, чувствует сейчас ребенок. Желательно назвать «по имени» это его чувство или переживание.</w:t>
      </w:r>
    </w:p>
    <w:p w:rsidR="00BC7039" w:rsidRPr="00BC7039" w:rsidRDefault="00BC7039" w:rsidP="00BC7039">
      <w:pPr>
        <w:pStyle w:val="a3"/>
        <w:shd w:val="clear" w:color="auto" w:fill="FFFFFF"/>
        <w:rPr>
          <w:color w:val="000000"/>
        </w:rPr>
      </w:pPr>
      <w:r w:rsidRPr="00BC7039">
        <w:rPr>
          <w:color w:val="000000"/>
        </w:rPr>
        <w:t> Если у ребенка </w:t>
      </w:r>
      <w:r w:rsidRPr="00BC7039">
        <w:rPr>
          <w:rStyle w:val="a4"/>
          <w:color w:val="000000"/>
        </w:rPr>
        <w:t>эмоциональная проблема</w:t>
      </w:r>
      <w:r w:rsidRPr="00BC7039">
        <w:rPr>
          <w:color w:val="000000"/>
        </w:rPr>
        <w:t>, его надо активно выслушать.</w:t>
      </w:r>
    </w:p>
    <w:p w:rsidR="00BC7039" w:rsidRPr="00BC7039" w:rsidRDefault="00BC7039" w:rsidP="00BC7039">
      <w:pPr>
        <w:pStyle w:val="a3"/>
        <w:shd w:val="clear" w:color="auto" w:fill="FFFFFF"/>
        <w:jc w:val="center"/>
        <w:rPr>
          <w:color w:val="FF0000"/>
        </w:rPr>
      </w:pPr>
      <w:r w:rsidRPr="00BC7039">
        <w:rPr>
          <w:rStyle w:val="a5"/>
          <w:b/>
          <w:bCs/>
          <w:color w:val="FF0000"/>
        </w:rPr>
        <w:t>Активно слушать ребенка — значит «возвращать» ему в беседе то, что он вам поведал, при этом обозначив его чувство.</w:t>
      </w:r>
    </w:p>
    <w:p w:rsidR="00BC7039" w:rsidRPr="00BC7039" w:rsidRDefault="00BC7039" w:rsidP="00BC7039">
      <w:pPr>
        <w:pStyle w:val="a3"/>
        <w:shd w:val="clear" w:color="auto" w:fill="FFFFFF"/>
        <w:rPr>
          <w:color w:val="000000"/>
        </w:rPr>
      </w:pPr>
      <w:r w:rsidRPr="00BC7039">
        <w:rPr>
          <w:color w:val="000000"/>
        </w:rPr>
        <w:t> </w:t>
      </w:r>
      <w:r w:rsidRPr="00BC7039">
        <w:rPr>
          <w:rStyle w:val="a4"/>
          <w:color w:val="000000"/>
        </w:rPr>
        <w:t>Во-первых,</w:t>
      </w:r>
      <w:r w:rsidRPr="00BC7039">
        <w:rPr>
          <w:color w:val="000000"/>
        </w:rPr>
        <w:t> если вы хотите послушать ребенка, обязательно </w:t>
      </w:r>
      <w:r w:rsidRPr="00BC7039">
        <w:rPr>
          <w:rStyle w:val="a4"/>
          <w:color w:val="000000"/>
        </w:rPr>
        <w:t>повернитесь к нему лицом</w:t>
      </w:r>
      <w:r w:rsidRPr="00BC7039">
        <w:rPr>
          <w:color w:val="000000"/>
        </w:rPr>
        <w:t>. Очень важно также, чтобы </w:t>
      </w:r>
      <w:r w:rsidRPr="00BC7039">
        <w:rPr>
          <w:rStyle w:val="a4"/>
          <w:color w:val="000000"/>
        </w:rPr>
        <w:t>его и ваши глаза находились на одном уровне</w:t>
      </w:r>
      <w:r w:rsidRPr="00BC7039">
        <w:rPr>
          <w:color w:val="000000"/>
        </w:rPr>
        <w:t>. Избегайте общаться с ребенком, находясь в другой комнате, повернувшись лицом к плите или к раковине с посудой; смотря телевизор, читая газету; сидя, откинувшись на спинку кресла или лежа на диване. Ваше положение по отношению к нему и ваша поза — первые и </w:t>
      </w:r>
      <w:r w:rsidRPr="00BC7039">
        <w:rPr>
          <w:rStyle w:val="a4"/>
          <w:color w:val="000000"/>
        </w:rPr>
        <w:t>самые сильные сигналы</w:t>
      </w:r>
      <w:r w:rsidRPr="00BC7039">
        <w:rPr>
          <w:color w:val="000000"/>
        </w:rPr>
        <w:t> о том, насколько вы готовы его слушать и услышать.</w:t>
      </w:r>
    </w:p>
    <w:p w:rsidR="00BC7039" w:rsidRPr="00BC7039" w:rsidRDefault="00BC7039" w:rsidP="00BC7039">
      <w:pPr>
        <w:pStyle w:val="a3"/>
        <w:shd w:val="clear" w:color="auto" w:fill="FFFFFF"/>
        <w:rPr>
          <w:color w:val="000000"/>
        </w:rPr>
      </w:pPr>
      <w:r w:rsidRPr="00BC7039">
        <w:rPr>
          <w:rStyle w:val="a4"/>
          <w:color w:val="000000"/>
        </w:rPr>
        <w:t>Во-вторых</w:t>
      </w:r>
      <w:r w:rsidRPr="00BC7039">
        <w:rPr>
          <w:color w:val="000000"/>
        </w:rPr>
        <w:t>, если вы беседуете с расстроенным или огорченным ребенком, не следует задавать ему вопросы. Желательно, чтобы ваши ответы звучали в утвердительной форме. Часто на вопрос: «Что случилось?» огорченный ребенок отвечает: «Ничего!», а если вы скажете: «Что-то случилось…», то ребенку бывает легче начать рассказывать о случившемся.</w:t>
      </w:r>
    </w:p>
    <w:p w:rsidR="00BC7039" w:rsidRPr="00BC7039" w:rsidRDefault="00BC7039" w:rsidP="00BC7039">
      <w:pPr>
        <w:pStyle w:val="a3"/>
        <w:shd w:val="clear" w:color="auto" w:fill="FFFFFF"/>
        <w:rPr>
          <w:color w:val="000000"/>
        </w:rPr>
      </w:pPr>
      <w:r w:rsidRPr="00BC7039">
        <w:rPr>
          <w:rStyle w:val="a4"/>
          <w:color w:val="000000"/>
        </w:rPr>
        <w:t>В-третьих</w:t>
      </w:r>
      <w:r w:rsidRPr="00BC7039">
        <w:rPr>
          <w:color w:val="000000"/>
        </w:rPr>
        <w:t>, очень важно в беседе </w:t>
      </w:r>
      <w:r w:rsidRPr="00BC7039">
        <w:rPr>
          <w:rStyle w:val="a4"/>
          <w:color w:val="000000"/>
        </w:rPr>
        <w:t>«держать паузу».</w:t>
      </w:r>
      <w:r w:rsidRPr="00BC7039">
        <w:rPr>
          <w:color w:val="000000"/>
        </w:rPr>
        <w:t> После каждой вашей реплики лучше всего помолчать. Пауза помогает ребенку разобраться в своем переживании и одновременно полнее почувствовать, что вы рядом. Помолчать хорошо и после ответа ребенка — может быть, он что-то добавит. Если его глаза смотрят не на вас, а в сторону, «внутрь» или вдаль, то продолжайте молчать: в нем происходит сейчас очень важная и нужная внутренняя работа.</w:t>
      </w:r>
    </w:p>
    <w:p w:rsidR="00BC7039" w:rsidRPr="00BC7039" w:rsidRDefault="00BC7039" w:rsidP="00BC7039">
      <w:pPr>
        <w:pStyle w:val="a3"/>
        <w:shd w:val="clear" w:color="auto" w:fill="FFFFFF"/>
        <w:rPr>
          <w:color w:val="000000"/>
        </w:rPr>
      </w:pPr>
      <w:r w:rsidRPr="00BC7039">
        <w:rPr>
          <w:rStyle w:val="a4"/>
          <w:color w:val="000000"/>
        </w:rPr>
        <w:lastRenderedPageBreak/>
        <w:t>В-четвертых</w:t>
      </w:r>
      <w:r w:rsidRPr="00BC7039">
        <w:rPr>
          <w:color w:val="000000"/>
        </w:rPr>
        <w:t>, в вашем ответе также иногда полезно повторить, что, как вы поняли, случилось с ребенком, а потом </w:t>
      </w:r>
      <w:r w:rsidRPr="00BC7039">
        <w:rPr>
          <w:rStyle w:val="a4"/>
          <w:color w:val="000000"/>
        </w:rPr>
        <w:t>обозначить его чувство</w:t>
      </w:r>
      <w:r w:rsidRPr="00BC7039">
        <w:rPr>
          <w:color w:val="000000"/>
        </w:rPr>
        <w:t>.</w:t>
      </w:r>
    </w:p>
    <w:p w:rsidR="00BC7039" w:rsidRPr="00BC7039" w:rsidRDefault="00BC7039" w:rsidP="00BC7039">
      <w:pPr>
        <w:pStyle w:val="a3"/>
        <w:shd w:val="clear" w:color="auto" w:fill="FFFFFF"/>
        <w:rPr>
          <w:color w:val="000000"/>
        </w:rPr>
      </w:pPr>
      <w:r w:rsidRPr="00BC7039">
        <w:rPr>
          <w:color w:val="000000"/>
        </w:rPr>
        <w:t>Хочу снова отметить, что беседа по способу активного слушания очень непривычна для нашей культуры, и ею овладеть непросто. Однако этот способ быстро завоюет ваши симпатии, как только вы увидите результаты, которые он дает.</w:t>
      </w:r>
    </w:p>
    <w:p w:rsidR="00BC7039" w:rsidRPr="00BC7039" w:rsidRDefault="00BC7039" w:rsidP="00BC7039">
      <w:pPr>
        <w:pStyle w:val="a3"/>
        <w:shd w:val="clear" w:color="auto" w:fill="FFFFFF"/>
        <w:rPr>
          <w:color w:val="000000"/>
        </w:rPr>
      </w:pPr>
      <w:r w:rsidRPr="00BC7039">
        <w:rPr>
          <w:color w:val="000000"/>
        </w:rPr>
        <w:t> </w:t>
      </w:r>
    </w:p>
    <w:p w:rsidR="004F2CBD" w:rsidRPr="00BC7039" w:rsidRDefault="004F2CBD">
      <w:pPr>
        <w:rPr>
          <w:rFonts w:ascii="Times New Roman" w:hAnsi="Times New Roman" w:cs="Times New Roman"/>
          <w:sz w:val="24"/>
          <w:szCs w:val="24"/>
        </w:rPr>
      </w:pPr>
    </w:p>
    <w:sectPr w:rsidR="004F2CBD" w:rsidRPr="00BC7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039"/>
    <w:rsid w:val="004F2CBD"/>
    <w:rsid w:val="00BC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7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7039"/>
    <w:rPr>
      <w:b/>
      <w:bCs/>
    </w:rPr>
  </w:style>
  <w:style w:type="character" w:styleId="a5">
    <w:name w:val="Emphasis"/>
    <w:basedOn w:val="a0"/>
    <w:uiPriority w:val="20"/>
    <w:qFormat/>
    <w:rsid w:val="00BC703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7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7039"/>
    <w:rPr>
      <w:b/>
      <w:bCs/>
    </w:rPr>
  </w:style>
  <w:style w:type="character" w:styleId="a5">
    <w:name w:val="Emphasis"/>
    <w:basedOn w:val="a0"/>
    <w:uiPriority w:val="20"/>
    <w:qFormat/>
    <w:rsid w:val="00BC70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9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2022-01-12T15:14:00Z</dcterms:created>
  <dcterms:modified xsi:type="dcterms:W3CDTF">2022-01-12T15:17:00Z</dcterms:modified>
</cp:coreProperties>
</file>