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55" w:rsidRPr="00900A55" w:rsidRDefault="00900A55" w:rsidP="00900A55">
      <w:pPr>
        <w:jc w:val="center"/>
        <w:rPr>
          <w:b/>
        </w:rPr>
      </w:pPr>
      <w:r w:rsidRPr="00900A55">
        <w:rPr>
          <w:b/>
        </w:rPr>
        <w:t>«Формирование основ безопасного поведения»</w:t>
      </w:r>
    </w:p>
    <w:p w:rsidR="00900A55" w:rsidRPr="00900A55" w:rsidRDefault="00900A55" w:rsidP="00900A55">
      <w:r w:rsidRPr="00900A55">
        <w:rPr>
          <w:b/>
          <w:bCs/>
        </w:rPr>
        <w:t>Главная цель работы </w:t>
      </w:r>
      <w:r>
        <w:t>- формирование у детей </w:t>
      </w:r>
      <w:bookmarkStart w:id="0" w:name="_GoBack"/>
      <w:bookmarkEnd w:id="0"/>
      <w:r w:rsidRPr="00900A55">
        <w:t>основ безопасного поведения в быту, социуме, природе.</w:t>
      </w:r>
    </w:p>
    <w:p w:rsidR="00900A55" w:rsidRPr="00900A55" w:rsidRDefault="00900A55" w:rsidP="00900A55">
      <w:r w:rsidRPr="00900A55">
        <w:t>Задачи:</w:t>
      </w:r>
    </w:p>
    <w:p w:rsidR="00900A55" w:rsidRPr="00900A55" w:rsidRDefault="00900A55" w:rsidP="00900A55">
      <w:r w:rsidRPr="00900A55">
        <w:t>- </w:t>
      </w:r>
      <w:r w:rsidRPr="00900A55">
        <w:rPr>
          <w:u w:val="single"/>
        </w:rPr>
        <w:t>обучающие </w:t>
      </w:r>
      <w:r w:rsidRPr="00900A55">
        <w:t>- направлены на усвоение дошкольниками первоначальных знаний о правилах поведения; формирование навыков и полезных привычек безопасного поведения в быту, социуме, природе, понимание и осознание опасных и безопасных действий, соответствующих правилам безопасного поведения;</w:t>
      </w:r>
    </w:p>
    <w:p w:rsidR="00900A55" w:rsidRPr="00900A55" w:rsidRDefault="00900A55" w:rsidP="00900A55">
      <w:r w:rsidRPr="00900A55">
        <w:t>- </w:t>
      </w:r>
      <w:r w:rsidRPr="00900A55">
        <w:rPr>
          <w:u w:val="single"/>
        </w:rPr>
        <w:t>развивающие</w:t>
      </w:r>
      <w:r w:rsidRPr="00900A55">
        <w:t> -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 и бдительного восприятия окружающей обстановки;</w:t>
      </w:r>
    </w:p>
    <w:p w:rsidR="00900A55" w:rsidRPr="00900A55" w:rsidRDefault="00900A55" w:rsidP="00900A55">
      <w:r w:rsidRPr="00900A55">
        <w:t>- </w:t>
      </w:r>
      <w:r w:rsidRPr="00900A55">
        <w:rPr>
          <w:u w:val="single"/>
        </w:rPr>
        <w:t>воспитательные</w:t>
      </w:r>
      <w:r w:rsidRPr="00900A55">
        <w:t> - реализуются через привитие детям «чувства» опасности, но не страха, умения ориентироваться в ситуации.</w:t>
      </w:r>
    </w:p>
    <w:p w:rsidR="00900A55" w:rsidRPr="00900A55" w:rsidRDefault="00900A55" w:rsidP="00900A55">
      <w:r w:rsidRPr="00900A55">
        <w:t>Воспитание навыков безопасного поведения осуществляется на основе желания ребенка познавать окружающий мир, используя его любознательность, наглядно-образное мышление и непосредственность восприятия.</w:t>
      </w:r>
    </w:p>
    <w:p w:rsidR="00900A55" w:rsidRPr="00900A55" w:rsidRDefault="00900A55" w:rsidP="00900A55">
      <w:r w:rsidRPr="00900A55">
        <w:t>Особую роль в формировании у детей правил безопасного поведения в быту, социуме, природе имеют современные средства:</w:t>
      </w:r>
    </w:p>
    <w:p w:rsidR="00900A55" w:rsidRPr="00900A55" w:rsidRDefault="00900A55" w:rsidP="00900A55">
      <w:r w:rsidRPr="00900A55">
        <w:t>- ИКТ (информационно-коммуникативные технологии</w:t>
      </w:r>
      <w:proofErr w:type="gramStart"/>
      <w:r w:rsidRPr="00900A55">
        <w:t>),  с</w:t>
      </w:r>
      <w:proofErr w:type="gramEnd"/>
      <w:r w:rsidRPr="00900A55">
        <w:t xml:space="preserve"> помощью которых воспитатели осуществляют инновационные подходы в данном направлении и комплексно решают поставленные задачи;</w:t>
      </w:r>
    </w:p>
    <w:p w:rsidR="00900A55" w:rsidRPr="00900A55" w:rsidRDefault="00900A55" w:rsidP="00900A55">
      <w:r w:rsidRPr="00900A55">
        <w:t>- предметы рукотворного мира, создаваемые педагогами, детьми и их родителями;</w:t>
      </w:r>
    </w:p>
    <w:p w:rsidR="00900A55" w:rsidRPr="00900A55" w:rsidRDefault="00900A55" w:rsidP="00900A55">
      <w:r w:rsidRPr="00900A55">
        <w:t>- художественная литература, являющаяся одновременно источником знаний, источником чувств.</w:t>
      </w:r>
    </w:p>
    <w:p w:rsidR="00900A55" w:rsidRPr="00900A55" w:rsidRDefault="00900A55" w:rsidP="00900A55">
      <w:r w:rsidRPr="00900A55">
        <w:t xml:space="preserve">Для </w:t>
      </w:r>
      <w:proofErr w:type="gramStart"/>
      <w:r w:rsidRPr="00900A55">
        <w:t>успешного  освоения</w:t>
      </w:r>
      <w:proofErr w:type="gramEnd"/>
      <w:r w:rsidRPr="00900A55">
        <w:t>  программного материала  мы старались оптимальные условия для ознакомления детей с основами безопасности жизнедеятельности:</w:t>
      </w:r>
    </w:p>
    <w:p w:rsidR="00900A55" w:rsidRPr="00900A55" w:rsidRDefault="00900A55" w:rsidP="00900A55">
      <w:r w:rsidRPr="00900A55">
        <w:t xml:space="preserve">- </w:t>
      </w:r>
      <w:proofErr w:type="gramStart"/>
      <w:r w:rsidRPr="00900A55">
        <w:t>комфортный,  благоприятный</w:t>
      </w:r>
      <w:proofErr w:type="gramEnd"/>
      <w:r w:rsidRPr="00900A55">
        <w:t xml:space="preserve"> микроклимат, способствующий развитию уверенной в себе личности, устойчивой к стрессам, атмосфера душевного  тепла и эмоционального благополучия детей;</w:t>
      </w:r>
    </w:p>
    <w:p w:rsidR="00900A55" w:rsidRPr="00900A55" w:rsidRDefault="00900A55" w:rsidP="00900A55">
      <w:r w:rsidRPr="00900A55">
        <w:t>- пространственно-предметное окружение;</w:t>
      </w:r>
    </w:p>
    <w:p w:rsidR="00900A55" w:rsidRPr="00900A55" w:rsidRDefault="00900A55" w:rsidP="00900A55">
      <w:r w:rsidRPr="00900A55">
        <w:t>- игровая среда, стимулирующая познавательную активность детей.</w:t>
      </w:r>
    </w:p>
    <w:p w:rsidR="00900A55" w:rsidRPr="00900A55" w:rsidRDefault="00900A55" w:rsidP="00900A55">
      <w:r w:rsidRPr="00900A55">
        <w:t xml:space="preserve">Деятельность одновременно является условием и средством, обеспечивающим ребенку возможность адекватно познавать </w:t>
      </w:r>
      <w:proofErr w:type="gramStart"/>
      <w:r w:rsidRPr="00900A55">
        <w:t>окружающий  его</w:t>
      </w:r>
      <w:proofErr w:type="gramEnd"/>
      <w:r w:rsidRPr="00900A55">
        <w:t xml:space="preserve"> мир, и самому становиться частью этого мира:</w:t>
      </w:r>
    </w:p>
    <w:p w:rsidR="00900A55" w:rsidRPr="00900A55" w:rsidRDefault="00900A55" w:rsidP="00900A55">
      <w:r w:rsidRPr="00900A55">
        <w:t>- организованная деятельность детей (занятия, экскурсии, прогулки);</w:t>
      </w:r>
    </w:p>
    <w:p w:rsidR="00900A55" w:rsidRPr="00900A55" w:rsidRDefault="00900A55" w:rsidP="00900A55">
      <w:r w:rsidRPr="00900A55">
        <w:t>- совместную деятельность взрослых и детей (беседы воспитателя и ребенка, чтение художественной литературы, драматизации сказок, наблюдения, труд, дидактические и подвижные игры, продуктивная деятельность, праздники, развлечения);</w:t>
      </w:r>
    </w:p>
    <w:p w:rsidR="00900A55" w:rsidRPr="00900A55" w:rsidRDefault="00900A55" w:rsidP="00900A55">
      <w:r w:rsidRPr="00900A55">
        <w:t>- свободная самостоятельная деятельность (настольно-печатные, подвижные игры,  сюжетно-ролевые и др.).</w:t>
      </w:r>
      <w:r w:rsidRPr="00900A55"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55" w:rsidRPr="00900A55" w:rsidRDefault="00900A55" w:rsidP="00900A55">
      <w:r w:rsidRPr="00900A55">
        <w:rPr>
          <w:b/>
          <w:bCs/>
        </w:rPr>
        <w:lastRenderedPageBreak/>
        <w:t>Виды деятельности детей дошкольного возраста.</w:t>
      </w:r>
      <w:r w:rsidRPr="00900A55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55" w:rsidRPr="00900A55" w:rsidRDefault="00900A55" w:rsidP="00900A55">
      <w:r w:rsidRPr="00900A55">
        <w:rPr>
          <w:b/>
          <w:bCs/>
        </w:rPr>
        <w:t>Игровая деятельность. </w:t>
      </w:r>
      <w:r w:rsidRPr="00900A55">
        <w:t>Отражает в игре события окружающего мира, ребенок как бы становиться их участником, знакомится с миром, действуя активно. Он искренне переживает все, что воображает в игре. Именно в искренности переживаний ребенка и заключена сила воспитательного воздействия игры. От содержания игры зависят поступки детей в тех или иных ситуациях, их поведения, отношения друг к другу.</w:t>
      </w:r>
    </w:p>
    <w:p w:rsidR="00900A55" w:rsidRPr="00900A55" w:rsidRDefault="00900A55" w:rsidP="00900A55">
      <w:r w:rsidRPr="00900A55">
        <w:rPr>
          <w:b/>
          <w:bCs/>
        </w:rPr>
        <w:t>Коммуникативная деятельность.</w:t>
      </w:r>
      <w:r w:rsidRPr="00900A55">
        <w:t> Объединяет взрослого и ребенка, удовлетворяет разнообразные потребности ребенка в эмоциональной близости с взрослым, в его поддержке и оценке.</w:t>
      </w:r>
    </w:p>
    <w:p w:rsidR="00900A55" w:rsidRPr="00900A55" w:rsidRDefault="00900A55" w:rsidP="00900A55">
      <w:r w:rsidRPr="00900A55">
        <w:rPr>
          <w:b/>
          <w:bCs/>
        </w:rPr>
        <w:t>Познавательно-исследовательская деятельность</w:t>
      </w:r>
      <w:r w:rsidRPr="00900A55">
        <w:t xml:space="preserve">. Заключает в себе возможность познавать ближайшее окружение с помощью всей группы сенсорных чувств. Манипулируя с предметами, ребенок узнает об их свойствах, качествах, а затем и </w:t>
      </w:r>
      <w:proofErr w:type="gramStart"/>
      <w:r w:rsidRPr="00900A55">
        <w:t>назначении</w:t>
      </w:r>
      <w:proofErr w:type="gramEnd"/>
      <w:r w:rsidRPr="00900A55">
        <w:t xml:space="preserve"> и функциях, овладевает операционными действиями. Предметная деятельность удовлетворяет в определенный период развития ребенка его познавательные интересы, помогает ориентироваться в окружающем мире, порождает чувство уверенности в том, что мир управляем и подвластен ему. В окружающей обстановке дома и в детском саду присутствуют предметы, с помощью которых ребенок (в соответствии с возрастными возможностями) знакомится с правилами безопасного обращения с ними. Это колюще-режущие предметы (иголки, ножницы, нож), электроприборы (магнитофон, проигрыватель, утюг, пылесос).</w:t>
      </w:r>
    </w:p>
    <w:p w:rsidR="00900A55" w:rsidRPr="00900A55" w:rsidRDefault="00900A55" w:rsidP="00900A55">
      <w:r w:rsidRPr="00900A55">
        <w:rPr>
          <w:b/>
          <w:bCs/>
        </w:rPr>
        <w:t>Восприятие художественной литературы и фольклора.</w:t>
      </w:r>
      <w:r w:rsidRPr="00900A55">
        <w:t> Знакомя детей с художественными произведениями, педагог обращает внимание на необходимость быть способным встать на позицию другого человека; выбирать социально приемлемую в данной ситуации линию поведения; проявлять взаимопомощь и взаимовыручку среди сверстников.</w:t>
      </w:r>
    </w:p>
    <w:p w:rsidR="00900A55" w:rsidRPr="00900A55" w:rsidRDefault="00900A55" w:rsidP="00900A55">
      <w:r w:rsidRPr="00900A55">
        <w:rPr>
          <w:b/>
          <w:bCs/>
        </w:rPr>
        <w:t>Самообслуживание и элементарный бытовой труд.</w:t>
      </w:r>
      <w:r w:rsidRPr="00900A55">
        <w:t xml:space="preserve"> Обогащает социальный опыт ребенка. </w:t>
      </w:r>
      <w:proofErr w:type="gramStart"/>
      <w:r w:rsidRPr="00900A55">
        <w:t>По  мере</w:t>
      </w:r>
      <w:proofErr w:type="gramEnd"/>
      <w:r w:rsidRPr="00900A55">
        <w:t xml:space="preserve"> приобретения трудовых умений, ребёнок приобретает чувство уверенности. И 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С формированием трудовых умений и навыков у ребенка уменьшается опасность пребывания в отсутствии взрослых.</w:t>
      </w:r>
    </w:p>
    <w:p w:rsidR="00900A55" w:rsidRPr="00900A55" w:rsidRDefault="00900A55" w:rsidP="00900A55">
      <w:r w:rsidRPr="00900A55">
        <w:rPr>
          <w:b/>
          <w:bCs/>
        </w:rPr>
        <w:t>Изобразительная деятельность, конструирование.</w:t>
      </w:r>
      <w:r w:rsidRPr="00900A55">
        <w:t> Позволяют детям сознательно отражать окружающую действительность в рисунке, лепке, аппликации, конструировании.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 и в пространстве, их взаимосвязь. Продуктивная деятельность позволяет ребёнку с помощью фантазии вжиться в мир взрослых и познавать его.</w:t>
      </w:r>
    </w:p>
    <w:p w:rsidR="00900A55" w:rsidRPr="00900A55" w:rsidRDefault="00900A55" w:rsidP="00900A55">
      <w:r w:rsidRPr="00900A55">
        <w:rPr>
          <w:b/>
          <w:bCs/>
        </w:rPr>
        <w:t>Методы и приемы:</w:t>
      </w:r>
    </w:p>
    <w:p w:rsidR="00900A55" w:rsidRPr="00900A55" w:rsidRDefault="00900A55" w:rsidP="00900A55">
      <w:r w:rsidRPr="00900A55">
        <w:t xml:space="preserve">В процессе формирования представлений об основах безопасности </w:t>
      </w:r>
      <w:proofErr w:type="gramStart"/>
      <w:r w:rsidRPr="00900A55">
        <w:t>детей  дошкольного</w:t>
      </w:r>
      <w:proofErr w:type="gramEnd"/>
      <w:r w:rsidRPr="00900A55">
        <w:t xml:space="preserve"> возраста используются в работе  разнообразные методы обучения, при использовании которых необходимо учитывать индивидуальные и возрастные особенности детей, социокультурные различия, своеобразие домашних и бытовых условий. При этом основным ориентиром должен стать учет жизненного опыта детей, особенностей их поведения, предпочтений.</w:t>
      </w:r>
    </w:p>
    <w:p w:rsidR="00900A55" w:rsidRPr="00900A55" w:rsidRDefault="00900A55" w:rsidP="00900A55">
      <w:r w:rsidRPr="00900A55">
        <w:rPr>
          <w:b/>
          <w:bCs/>
        </w:rPr>
        <w:t>Практические.</w:t>
      </w:r>
    </w:p>
    <w:p w:rsidR="00900A55" w:rsidRPr="00900A55" w:rsidRDefault="00900A55" w:rsidP="00900A55">
      <w:r w:rsidRPr="00900A55">
        <w:t xml:space="preserve">Применяются </w:t>
      </w:r>
      <w:proofErr w:type="gramStart"/>
      <w:r w:rsidRPr="00900A55">
        <w:t>при  формировании</w:t>
      </w:r>
      <w:proofErr w:type="gramEnd"/>
      <w:r w:rsidRPr="00900A55">
        <w:t xml:space="preserve"> умений безопасного обращения с доступными потенциально опасными предметами домашнего обихода. Детей можно учить пользоваться молотком и </w:t>
      </w:r>
      <w:r w:rsidRPr="00900A55">
        <w:lastRenderedPageBreak/>
        <w:t xml:space="preserve">гвоздями, ножом, теркой, маленьким утюгом. Такая деятельность в основном осуществляется дома родителями. Воспитатели </w:t>
      </w:r>
      <w:proofErr w:type="gramStart"/>
      <w:r w:rsidRPr="00900A55">
        <w:t>с  детьми</w:t>
      </w:r>
      <w:proofErr w:type="gramEnd"/>
      <w:r w:rsidRPr="00900A55">
        <w:t>  организуют  опыты с микроскопом, лупой, фильтрами для наглядной демонстрации того, что содержится в воде, на немытых овощах и фруктах. Практический метод предполагает организацию игровых упражнений, в которых ребёнок неоднократно повторяет практические и умственные действия (</w:t>
      </w:r>
      <w:proofErr w:type="gramStart"/>
      <w:r w:rsidRPr="00900A55">
        <w:t>например</w:t>
      </w:r>
      <w:proofErr w:type="gramEnd"/>
      <w:r w:rsidRPr="00900A55">
        <w:t>: «нашли таблетку, что вы будете делать?», «позвал незнакомый человек, как вы поступите?» и др.). Практика дает ребенку умения применить полученные знания на деле, развивает мышление, воображение, готовит ребенка к умению находить выход из экстремальных ситуаций в жизни.</w:t>
      </w:r>
    </w:p>
    <w:p w:rsidR="00900A55" w:rsidRPr="00900A55" w:rsidRDefault="00900A55" w:rsidP="00900A55">
      <w:r w:rsidRPr="00900A55">
        <w:rPr>
          <w:b/>
          <w:bCs/>
        </w:rPr>
        <w:t>Наглядные.</w:t>
      </w:r>
    </w:p>
    <w:p w:rsidR="00900A55" w:rsidRPr="00900A55" w:rsidRDefault="00900A55" w:rsidP="00900A55">
      <w:r w:rsidRPr="00900A55">
        <w:t>Опора на наглядные представления неизбежна, поэтому использование метода наглядности при формировании представлений является существенным.</w:t>
      </w:r>
    </w:p>
    <w:p w:rsidR="00900A55" w:rsidRPr="00900A55" w:rsidRDefault="00900A55" w:rsidP="00900A55">
      <w:r w:rsidRPr="00900A55">
        <w:rPr>
          <w:b/>
          <w:bCs/>
        </w:rPr>
        <w:t>Словесные.</w:t>
      </w:r>
    </w:p>
    <w:p w:rsidR="00900A55" w:rsidRPr="00900A55" w:rsidRDefault="00900A55" w:rsidP="00900A55">
      <w:r w:rsidRPr="00900A55">
        <w:t xml:space="preserve">- сравнение (например: «Огонь это хорошо или огонь это плохо?» помогает детям выполнять </w:t>
      </w:r>
      <w:proofErr w:type="gramStart"/>
      <w:r w:rsidRPr="00900A55">
        <w:t>задания  на</w:t>
      </w:r>
      <w:proofErr w:type="gramEnd"/>
      <w:r w:rsidRPr="00900A55">
        <w:t xml:space="preserve"> группировку и классификацию, умение анализировать, обобщать, выделять существенные признаки);</w:t>
      </w:r>
    </w:p>
    <w:p w:rsidR="00900A55" w:rsidRPr="00900A55" w:rsidRDefault="00900A55" w:rsidP="00900A55">
      <w:r w:rsidRPr="00900A55">
        <w:t>-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900A55" w:rsidRPr="00900A55" w:rsidRDefault="00900A55" w:rsidP="00900A55">
      <w:r w:rsidRPr="00900A55">
        <w:rPr>
          <w:b/>
          <w:bCs/>
        </w:rPr>
        <w:t>Игровые.</w:t>
      </w:r>
    </w:p>
    <w:p w:rsidR="00900A55" w:rsidRPr="00900A55" w:rsidRDefault="00900A55" w:rsidP="00900A55">
      <w:r w:rsidRPr="00900A55">
        <w:t>В формировании представлений о безопасности игра выступает как самостоятельный метод обучения. Наиболее широко используются дидактические игры. Благодаря обучающей задаче, облаченной в игровую форму (игровой замысел), игровым действиям и правилам ребенок непреднамеренно усваивает определенное познавательное содержание, повышает качество усвоения познавательного материала и способствует закреплению чувств. Придумывание сказок на разные темы, игры драматизации (после прочтения художественного произведения, при подготовке развлечения и др.).</w:t>
      </w:r>
    </w:p>
    <w:p w:rsidR="00846F61" w:rsidRDefault="00846F61"/>
    <w:sectPr w:rsidR="0084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55"/>
    <w:rsid w:val="00846F61"/>
    <w:rsid w:val="009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17B0"/>
  <w15:chartTrackingRefBased/>
  <w15:docId w15:val="{5873D22A-29B1-4D58-BD9C-5E997CC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7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8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2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2022-12-07T07:05:00Z</dcterms:created>
  <dcterms:modified xsi:type="dcterms:W3CDTF">2022-12-07T07:06:00Z</dcterms:modified>
</cp:coreProperties>
</file>